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83" w:rsidRDefault="00A14083" w:rsidP="00A140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A14083" w:rsidRDefault="00A14083" w:rsidP="00A14083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по литературе для 7 класса составлена в соответствии с: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содержанием фундаментального ядра общего образования (раздел «Литература»), представленного в Федеральном государственном стандарте основного общего образования;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требованиями Федерального государственного образовательного стандарта основного общего образования (ФГОС ООО);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требованиями к результатам освоения основной образовательной программы (личностным, метапредметным, предметным);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подходами к развитию и формированию универсальных учебных действий (УУД) для основного общего образования;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авторской программой по литературе для общеобразовательных учреждений под реакцией В.Я.Коровиной,  рекомендованной Министерством образования и науки РФ;</w:t>
      </w:r>
    </w:p>
    <w:p w:rsidR="00A14083" w:rsidRDefault="00A14083" w:rsidP="00A1408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базисным  учебным  планом общеобразовательной организации (основное общее образование)  МАОУ «СОШ №12» г.Кунгура.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A14083">
        <w:rPr>
          <w:rFonts w:ascii="Times New Roman" w:hAnsi="Times New Roman"/>
          <w:b/>
          <w:i/>
          <w:sz w:val="24"/>
          <w:szCs w:val="24"/>
        </w:rPr>
        <w:t xml:space="preserve">Основная цель программы  </w:t>
      </w:r>
      <w:r w:rsidR="00A14083">
        <w:rPr>
          <w:rFonts w:ascii="Times New Roman" w:hAnsi="Times New Roman"/>
          <w:sz w:val="24"/>
          <w:szCs w:val="24"/>
        </w:rPr>
        <w:t xml:space="preserve">–  создание условий для планирования, организации и управления образовательным процессом по учебному предмету «Литература» в 7классе. 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14083">
        <w:rPr>
          <w:rFonts w:ascii="Times New Roman" w:hAnsi="Times New Roman"/>
          <w:color w:val="000000"/>
          <w:sz w:val="24"/>
          <w:szCs w:val="24"/>
        </w:rPr>
        <w:t xml:space="preserve">Курс литературы 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</w:t>
      </w:r>
      <w:r w:rsidR="00A14083">
        <w:rPr>
          <w:rFonts w:ascii="Times New Roman" w:hAnsi="Times New Roman"/>
          <w:sz w:val="24"/>
          <w:szCs w:val="24"/>
        </w:rPr>
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>Основным индикатором достижения поставленных целей изучения литературы, имеющих метапредметный статус, служат личностные,  регулятивные, познавательные,коммуникативные универсальные учебные действия.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 xml:space="preserve">Рабочая программа  расширяет представление учащихся о русской литературе, ее духовно-нравственном и эстетическом значении; о новых произведениях устного народного творчества, о сочинениях русских писателей XIX и  XX веков, о переведенной  на русский язык литературе  зарубежных стран. </w:t>
      </w:r>
    </w:p>
    <w:p w:rsidR="00A14083" w:rsidRDefault="00BE6D19" w:rsidP="00A1408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14083">
        <w:rPr>
          <w:rFonts w:ascii="Times New Roman" w:hAnsi="Times New Roman"/>
          <w:color w:val="000000"/>
          <w:sz w:val="24"/>
          <w:szCs w:val="24"/>
        </w:rPr>
        <w:t>Как часть предметной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A14083">
        <w:rPr>
          <w:rFonts w:ascii="Times New Roman" w:hAnsi="Times New Roman"/>
          <w:sz w:val="24"/>
          <w:szCs w:val="24"/>
        </w:rPr>
        <w:t xml:space="preserve">В соответствии с учебным планом основного общего образования  МАОУ «СОШ №12» на изучение литературы в 7классе  (предметная область «Филология») </w:t>
      </w:r>
      <w:r w:rsidR="00A14083" w:rsidRPr="00BE6D19">
        <w:rPr>
          <w:rFonts w:ascii="Times New Roman" w:hAnsi="Times New Roman"/>
          <w:b/>
          <w:sz w:val="24"/>
          <w:szCs w:val="24"/>
        </w:rPr>
        <w:t xml:space="preserve">из обязательной части отводится  2 часа. </w:t>
      </w:r>
      <w:r w:rsidR="00A14083">
        <w:rPr>
          <w:rFonts w:ascii="Times New Roman" w:hAnsi="Times New Roman"/>
          <w:sz w:val="24"/>
          <w:szCs w:val="24"/>
        </w:rPr>
        <w:t xml:space="preserve"> Для углубления знаний по учебному предмету «Литература» из части, формируемой участниками образовательных отношений, отводится дополнительно </w:t>
      </w:r>
      <w:smartTag w:uri="urn:schemas-microsoft-com:office:smarttags" w:element="time">
        <w:smartTagPr>
          <w:attr w:name="Hour" w:val="1"/>
          <w:attr w:name="Minute" w:val="0"/>
        </w:smartTagPr>
        <w:r w:rsidR="00A14083">
          <w:rPr>
            <w:rFonts w:ascii="Times New Roman" w:hAnsi="Times New Roman"/>
            <w:b/>
            <w:sz w:val="24"/>
            <w:szCs w:val="24"/>
          </w:rPr>
          <w:t>1 час</w:t>
        </w:r>
      </w:smartTag>
      <w:r w:rsidR="00A14083">
        <w:rPr>
          <w:rFonts w:ascii="Times New Roman" w:hAnsi="Times New Roman"/>
          <w:b/>
          <w:sz w:val="24"/>
          <w:szCs w:val="24"/>
        </w:rPr>
        <w:t xml:space="preserve"> </w:t>
      </w:r>
      <w:r w:rsidR="00A14083">
        <w:rPr>
          <w:rFonts w:ascii="Times New Roman" w:hAnsi="Times New Roman"/>
          <w:sz w:val="24"/>
          <w:szCs w:val="24"/>
        </w:rPr>
        <w:t>в неделю. Планирование  предусматривает 1 час в неделю</w:t>
      </w:r>
      <w:r w:rsidR="00A140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14083">
        <w:rPr>
          <w:rFonts w:ascii="Times New Roman" w:hAnsi="Times New Roman"/>
          <w:sz w:val="24"/>
          <w:szCs w:val="24"/>
        </w:rPr>
        <w:t>-  уроки внеклассного чтения (7час.), уроки развития речи и анализа стихотворных и прозаических произведений</w:t>
      </w:r>
      <w:r w:rsidR="00633355">
        <w:rPr>
          <w:rFonts w:ascii="Times New Roman" w:hAnsi="Times New Roman"/>
          <w:sz w:val="24"/>
          <w:szCs w:val="24"/>
        </w:rPr>
        <w:t>, проектная</w:t>
      </w:r>
      <w:r w:rsidR="00A14083">
        <w:rPr>
          <w:rFonts w:ascii="Times New Roman" w:hAnsi="Times New Roman"/>
          <w:sz w:val="24"/>
          <w:szCs w:val="24"/>
        </w:rPr>
        <w:t xml:space="preserve"> деятельность обучающихся  (всего 35 часов в году).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 xml:space="preserve">В соответствии с учебным планом  основного общего образования МАОУ «СОШ №12» на изучение литературы в 7классе отводится  </w:t>
      </w:r>
      <w:r w:rsidR="00A14083">
        <w:rPr>
          <w:rFonts w:ascii="Times New Roman" w:hAnsi="Times New Roman"/>
          <w:b/>
          <w:sz w:val="24"/>
          <w:szCs w:val="24"/>
        </w:rPr>
        <w:t>105 часов в году (3 часа в неделю),</w:t>
      </w:r>
      <w:r w:rsidR="00A14083">
        <w:rPr>
          <w:rFonts w:ascii="Times New Roman" w:hAnsi="Times New Roman"/>
          <w:sz w:val="24"/>
          <w:szCs w:val="24"/>
        </w:rPr>
        <w:t xml:space="preserve">  что позволяет  развивать коммуникативные и познавательные компетенции обучающихся.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 xml:space="preserve">Формами оценивания  достижений обучающихся  являются  письменные творческие  работы, читательские отзывы и рецензии на самостоятельно прочитанные произведения,  анализ художественных фрагментов и произведений, выразительное чтение произведений наизусть, монологические высказывания различных форм и жанров,   исследовательские работы, тесты, творческие проекты.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программы по литературе важны предметные результаты в  познавательной, ценностно-ориентированной,</w:t>
      </w:r>
      <w:r w:rsidR="00BE6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коммуникативной, эстетической сферах.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 xml:space="preserve">Программа составлена на основе Примерных Программ основного общего образования и рабочих программ по литературе под редакцией В.Я.Коровиной. </w:t>
      </w:r>
    </w:p>
    <w:p w:rsidR="00A14083" w:rsidRDefault="00A14083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данной Программы осуществляется  с помощью учебно-методического комплекта по литературе для основной школы.Литература.7класс:учеб.дляобщеобразоват.организаций  с прил.на электрон. В 2ч./В.Я.Коровина, В.П.Журавлев, В.И.Коровин.-2-е изд..- М.: Просвещение, 2014г. Учебник соответствует Федеральному государственному образовательному стандарту основного общего образования.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978-5-09-032188-4 (2);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978-5-09-032186-0 (1);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978-5-09-032187-7 (общ.). Прилагается  Фонохрестоматия к учебнику «Литература.7класс» (В.Я.Коровина, В.П.Журавлев, В.И.Коровин).- Просвещение.</w:t>
      </w:r>
    </w:p>
    <w:p w:rsidR="00A14083" w:rsidRDefault="00BE6D19" w:rsidP="00A14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83">
        <w:rPr>
          <w:rFonts w:ascii="Times New Roman" w:hAnsi="Times New Roman"/>
          <w:sz w:val="24"/>
          <w:szCs w:val="24"/>
        </w:rPr>
        <w:t>Содержание рабочей программы соответствует образовательным потребностям и запросам, возрастным и   психологиче</w:t>
      </w:r>
      <w:r w:rsidR="00633355">
        <w:rPr>
          <w:rFonts w:ascii="Times New Roman" w:hAnsi="Times New Roman"/>
          <w:sz w:val="24"/>
          <w:szCs w:val="24"/>
        </w:rPr>
        <w:t>ским особенностям обучающихся 7</w:t>
      </w:r>
      <w:r w:rsidR="00A14083">
        <w:rPr>
          <w:rFonts w:ascii="Times New Roman" w:hAnsi="Times New Roman"/>
          <w:sz w:val="24"/>
          <w:szCs w:val="24"/>
        </w:rPr>
        <w:t xml:space="preserve"> класса.</w:t>
      </w:r>
    </w:p>
    <w:p w:rsidR="008A3A40" w:rsidRDefault="008A3A40"/>
    <w:sectPr w:rsidR="008A3A40" w:rsidSect="007E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A14083"/>
    <w:rsid w:val="00633355"/>
    <w:rsid w:val="007E185B"/>
    <w:rsid w:val="008A3A40"/>
    <w:rsid w:val="00960039"/>
    <w:rsid w:val="00A14083"/>
    <w:rsid w:val="00BE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2017-07-11T14:51:00Z</dcterms:created>
  <dcterms:modified xsi:type="dcterms:W3CDTF">2017-08-13T03:51:00Z</dcterms:modified>
</cp:coreProperties>
</file>